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C6C2" w14:textId="77777777" w:rsidR="00E45CF2" w:rsidRPr="00582124" w:rsidRDefault="00582124" w:rsidP="00582124">
      <w:pPr>
        <w:jc w:val="center"/>
        <w:rPr>
          <w:b/>
        </w:rPr>
      </w:pPr>
      <w:r w:rsidRPr="00582124">
        <w:rPr>
          <w:b/>
        </w:rPr>
        <w:t>Программа мероприятий Центра повышения квалификации «</w:t>
      </w:r>
      <w:proofErr w:type="spellStart"/>
      <w:r w:rsidRPr="00582124">
        <w:rPr>
          <w:b/>
          <w:lang w:val="en-US"/>
        </w:rPr>
        <w:t>BestProfi</w:t>
      </w:r>
      <w:proofErr w:type="spellEnd"/>
      <w:r w:rsidRPr="00582124">
        <w:rPr>
          <w:b/>
        </w:rPr>
        <w:t>»:</w:t>
      </w:r>
    </w:p>
    <w:p w14:paraId="06F9EDF3" w14:textId="77777777" w:rsidR="00582124" w:rsidRDefault="005821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784"/>
        <w:gridCol w:w="1525"/>
        <w:gridCol w:w="1480"/>
        <w:gridCol w:w="1514"/>
        <w:gridCol w:w="1517"/>
      </w:tblGrid>
      <w:tr w:rsidR="00582124" w14:paraId="7A590EE6" w14:textId="77777777" w:rsidTr="00A64D47">
        <w:tc>
          <w:tcPr>
            <w:tcW w:w="1525" w:type="dxa"/>
            <w:shd w:val="clear" w:color="auto" w:fill="B4C6E7" w:themeFill="accent1" w:themeFillTint="66"/>
          </w:tcPr>
          <w:p w14:paraId="3D2A4537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Дата проведения</w:t>
            </w:r>
          </w:p>
        </w:tc>
        <w:tc>
          <w:tcPr>
            <w:tcW w:w="1784" w:type="dxa"/>
            <w:shd w:val="clear" w:color="auto" w:fill="B4C6E7" w:themeFill="accent1" w:themeFillTint="66"/>
          </w:tcPr>
          <w:p w14:paraId="19AE22D4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Тема</w:t>
            </w:r>
          </w:p>
        </w:tc>
        <w:tc>
          <w:tcPr>
            <w:tcW w:w="1525" w:type="dxa"/>
            <w:shd w:val="clear" w:color="auto" w:fill="B4C6E7" w:themeFill="accent1" w:themeFillTint="66"/>
          </w:tcPr>
          <w:p w14:paraId="487ADC4F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Город проведения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14:paraId="2C628C81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ФОРМАТ</w:t>
            </w:r>
          </w:p>
        </w:tc>
        <w:tc>
          <w:tcPr>
            <w:tcW w:w="1514" w:type="dxa"/>
            <w:shd w:val="clear" w:color="auto" w:fill="B4C6E7" w:themeFill="accent1" w:themeFillTint="66"/>
          </w:tcPr>
          <w:p w14:paraId="5BB5077B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Лектор</w:t>
            </w:r>
          </w:p>
        </w:tc>
        <w:tc>
          <w:tcPr>
            <w:tcW w:w="1517" w:type="dxa"/>
            <w:shd w:val="clear" w:color="auto" w:fill="B4C6E7" w:themeFill="accent1" w:themeFillTint="66"/>
          </w:tcPr>
          <w:p w14:paraId="4AECD2A0" w14:textId="77777777" w:rsidR="00582124" w:rsidRPr="005B2275" w:rsidRDefault="005B2275">
            <w:pPr>
              <w:rPr>
                <w:color w:val="2F5496" w:themeColor="accent1" w:themeShade="BF"/>
              </w:rPr>
            </w:pPr>
            <w:r w:rsidRPr="005B2275">
              <w:rPr>
                <w:color w:val="2F5496" w:themeColor="accent1" w:themeShade="BF"/>
              </w:rPr>
              <w:t>Стоимость, количество дней/часов</w:t>
            </w:r>
          </w:p>
        </w:tc>
      </w:tr>
      <w:tr w:rsidR="00582124" w14:paraId="0E7EAB2D" w14:textId="77777777" w:rsidTr="00A64D47">
        <w:tc>
          <w:tcPr>
            <w:tcW w:w="1525" w:type="dxa"/>
          </w:tcPr>
          <w:p w14:paraId="419CF8EB" w14:textId="51C20AF1" w:rsidR="00582124" w:rsidRDefault="00C25F92">
            <w:r>
              <w:t>13 феврал</w:t>
            </w:r>
            <w:r w:rsidR="000114F7">
              <w:t>я</w:t>
            </w:r>
          </w:p>
        </w:tc>
        <w:tc>
          <w:tcPr>
            <w:tcW w:w="1784" w:type="dxa"/>
          </w:tcPr>
          <w:p w14:paraId="3E061820" w14:textId="77777777" w:rsidR="00582124" w:rsidRDefault="00A64D47">
            <w:r>
              <w:t>Корпоративные конфликты</w:t>
            </w:r>
          </w:p>
        </w:tc>
        <w:tc>
          <w:tcPr>
            <w:tcW w:w="1525" w:type="dxa"/>
          </w:tcPr>
          <w:p w14:paraId="0AD86BC7" w14:textId="77777777" w:rsidR="00582124" w:rsidRDefault="00A64D47">
            <w:r>
              <w:t>РК</w:t>
            </w:r>
            <w:bookmarkStart w:id="0" w:name="_GoBack"/>
            <w:bookmarkEnd w:id="0"/>
          </w:p>
        </w:tc>
        <w:tc>
          <w:tcPr>
            <w:tcW w:w="1480" w:type="dxa"/>
          </w:tcPr>
          <w:p w14:paraId="2BAB7734" w14:textId="77777777" w:rsidR="00582124" w:rsidRDefault="005B2275">
            <w:r>
              <w:t>Вебинар</w:t>
            </w:r>
          </w:p>
        </w:tc>
        <w:tc>
          <w:tcPr>
            <w:tcW w:w="1514" w:type="dxa"/>
          </w:tcPr>
          <w:p w14:paraId="6C08CB6C" w14:textId="77777777" w:rsidR="00582124" w:rsidRDefault="00A64D47">
            <w:proofErr w:type="spellStart"/>
            <w:r>
              <w:t>Штополь</w:t>
            </w:r>
            <w:proofErr w:type="spellEnd"/>
            <w:r>
              <w:t xml:space="preserve"> С.А.</w:t>
            </w:r>
          </w:p>
        </w:tc>
        <w:tc>
          <w:tcPr>
            <w:tcW w:w="1517" w:type="dxa"/>
          </w:tcPr>
          <w:p w14:paraId="2870DDA8" w14:textId="77777777" w:rsidR="00582124" w:rsidRDefault="007B49DF">
            <w:r>
              <w:t xml:space="preserve">1 </w:t>
            </w:r>
            <w:proofErr w:type="spellStart"/>
            <w:r>
              <w:t>ак.час</w:t>
            </w:r>
            <w:proofErr w:type="spellEnd"/>
          </w:p>
          <w:p w14:paraId="0CF42D68" w14:textId="77777777" w:rsidR="007B49DF" w:rsidRDefault="007B49DF">
            <w:r>
              <w:t>Бесплатно</w:t>
            </w:r>
          </w:p>
        </w:tc>
      </w:tr>
      <w:tr w:rsidR="00582124" w14:paraId="1EB751E0" w14:textId="77777777" w:rsidTr="00A64D47">
        <w:tc>
          <w:tcPr>
            <w:tcW w:w="1525" w:type="dxa"/>
          </w:tcPr>
          <w:p w14:paraId="2C79A043" w14:textId="6D50C139" w:rsidR="00582124" w:rsidRDefault="00C25F92">
            <w:r>
              <w:t>13 феврал</w:t>
            </w:r>
            <w:r w:rsidR="000114F7">
              <w:t>я</w:t>
            </w:r>
          </w:p>
        </w:tc>
        <w:tc>
          <w:tcPr>
            <w:tcW w:w="1784" w:type="dxa"/>
          </w:tcPr>
          <w:p w14:paraId="5105E5AF" w14:textId="43A79733" w:rsidR="00582124" w:rsidRDefault="00C25F92">
            <w:r w:rsidRPr="00C25F92">
              <w:t>Отдельные вопросы рассмотрения споров в арбитраже</w:t>
            </w:r>
          </w:p>
        </w:tc>
        <w:tc>
          <w:tcPr>
            <w:tcW w:w="1525" w:type="dxa"/>
          </w:tcPr>
          <w:p w14:paraId="6A493F04" w14:textId="7BD039A8" w:rsidR="00582124" w:rsidRDefault="00C25F92">
            <w:r>
              <w:t>РК</w:t>
            </w:r>
          </w:p>
        </w:tc>
        <w:tc>
          <w:tcPr>
            <w:tcW w:w="1480" w:type="dxa"/>
          </w:tcPr>
          <w:p w14:paraId="1703717E" w14:textId="373978CF" w:rsidR="00582124" w:rsidRDefault="00C25F92">
            <w:r>
              <w:t>Вебинар</w:t>
            </w:r>
          </w:p>
        </w:tc>
        <w:tc>
          <w:tcPr>
            <w:tcW w:w="1514" w:type="dxa"/>
          </w:tcPr>
          <w:p w14:paraId="7A25BDF8" w14:textId="4FF9BE65" w:rsidR="00582124" w:rsidRDefault="00C25F92">
            <w:proofErr w:type="spellStart"/>
            <w:r>
              <w:t>Калдыбаев</w:t>
            </w:r>
            <w:proofErr w:type="spellEnd"/>
            <w:r>
              <w:t xml:space="preserve"> А. </w:t>
            </w:r>
          </w:p>
        </w:tc>
        <w:tc>
          <w:tcPr>
            <w:tcW w:w="1517" w:type="dxa"/>
          </w:tcPr>
          <w:p w14:paraId="3C04DEA2" w14:textId="77777777" w:rsidR="00C25F92" w:rsidRDefault="00C25F92" w:rsidP="00C25F92">
            <w:r>
              <w:t xml:space="preserve">1 </w:t>
            </w:r>
            <w:proofErr w:type="spellStart"/>
            <w:r>
              <w:t>ак.час</w:t>
            </w:r>
            <w:proofErr w:type="spellEnd"/>
          </w:p>
          <w:p w14:paraId="35AF3CAC" w14:textId="21DDC365" w:rsidR="007B49DF" w:rsidRDefault="00C25F92" w:rsidP="00C25F92">
            <w:r>
              <w:t>Бесплатно</w:t>
            </w:r>
          </w:p>
        </w:tc>
      </w:tr>
      <w:tr w:rsidR="00915176" w14:paraId="208E0DFE" w14:textId="77777777" w:rsidTr="00A64D47">
        <w:tc>
          <w:tcPr>
            <w:tcW w:w="1525" w:type="dxa"/>
          </w:tcPr>
          <w:p w14:paraId="79CCCB79" w14:textId="77777777" w:rsidR="00915176" w:rsidRDefault="00915176">
            <w:r>
              <w:t>26 февраля</w:t>
            </w:r>
          </w:p>
        </w:tc>
        <w:tc>
          <w:tcPr>
            <w:tcW w:w="1784" w:type="dxa"/>
          </w:tcPr>
          <w:p w14:paraId="40A6DDA3" w14:textId="77777777" w:rsidR="00915176" w:rsidRPr="007B49DF" w:rsidRDefault="00915176">
            <w:r>
              <w:t>КПН +НДС</w:t>
            </w:r>
          </w:p>
        </w:tc>
        <w:tc>
          <w:tcPr>
            <w:tcW w:w="1525" w:type="dxa"/>
          </w:tcPr>
          <w:p w14:paraId="5C9199A5" w14:textId="77777777" w:rsidR="00915176" w:rsidRDefault="00915176">
            <w:r>
              <w:t>Г. Алматы</w:t>
            </w:r>
          </w:p>
        </w:tc>
        <w:tc>
          <w:tcPr>
            <w:tcW w:w="1480" w:type="dxa"/>
          </w:tcPr>
          <w:p w14:paraId="58C02A34" w14:textId="77777777" w:rsidR="00915176" w:rsidRDefault="00915176">
            <w:r>
              <w:t>Семинар</w:t>
            </w:r>
          </w:p>
        </w:tc>
        <w:tc>
          <w:tcPr>
            <w:tcW w:w="1514" w:type="dxa"/>
          </w:tcPr>
          <w:p w14:paraId="5F1FEFDF" w14:textId="77777777" w:rsidR="00915176" w:rsidRDefault="00915176">
            <w:r>
              <w:t>Ким С.Х.</w:t>
            </w:r>
          </w:p>
        </w:tc>
        <w:tc>
          <w:tcPr>
            <w:tcW w:w="1517" w:type="dxa"/>
          </w:tcPr>
          <w:p w14:paraId="674215D3" w14:textId="77777777" w:rsidR="00915176" w:rsidRDefault="00915176">
            <w:r>
              <w:t>25 000 тенге</w:t>
            </w:r>
          </w:p>
          <w:p w14:paraId="6D4C3B5B" w14:textId="77777777" w:rsidR="00915176" w:rsidRDefault="00915176">
            <w:r>
              <w:t xml:space="preserve">8 </w:t>
            </w:r>
            <w:proofErr w:type="spellStart"/>
            <w:r>
              <w:t>ак.ч</w:t>
            </w:r>
            <w:proofErr w:type="spellEnd"/>
            <w:r>
              <w:t>.</w:t>
            </w:r>
          </w:p>
        </w:tc>
      </w:tr>
      <w:tr w:rsidR="00582124" w14:paraId="6687F7EE" w14:textId="77777777" w:rsidTr="00A64D47">
        <w:tc>
          <w:tcPr>
            <w:tcW w:w="1525" w:type="dxa"/>
          </w:tcPr>
          <w:p w14:paraId="04BB8D89" w14:textId="77777777" w:rsidR="00582124" w:rsidRDefault="005B2275">
            <w:r>
              <w:t>28 февраля</w:t>
            </w:r>
          </w:p>
        </w:tc>
        <w:tc>
          <w:tcPr>
            <w:tcW w:w="1784" w:type="dxa"/>
          </w:tcPr>
          <w:p w14:paraId="2A318674" w14:textId="77777777" w:rsidR="00582124" w:rsidRDefault="005B2275">
            <w:r>
              <w:t>«Корпоративное право: актуальные  вопросы для ТОО»</w:t>
            </w:r>
          </w:p>
        </w:tc>
        <w:tc>
          <w:tcPr>
            <w:tcW w:w="1525" w:type="dxa"/>
          </w:tcPr>
          <w:p w14:paraId="48FFE722" w14:textId="77777777" w:rsidR="00582124" w:rsidRDefault="005B2275">
            <w:proofErr w:type="spellStart"/>
            <w:r>
              <w:t>Г.Алматы</w:t>
            </w:r>
            <w:proofErr w:type="spellEnd"/>
          </w:p>
        </w:tc>
        <w:tc>
          <w:tcPr>
            <w:tcW w:w="1480" w:type="dxa"/>
          </w:tcPr>
          <w:p w14:paraId="1C52D8C6" w14:textId="77777777" w:rsidR="00582124" w:rsidRDefault="005B2275">
            <w:r>
              <w:t>Семинар</w:t>
            </w:r>
          </w:p>
        </w:tc>
        <w:tc>
          <w:tcPr>
            <w:tcW w:w="1514" w:type="dxa"/>
          </w:tcPr>
          <w:p w14:paraId="3152DA1B" w14:textId="77777777" w:rsidR="00582124" w:rsidRDefault="005B2275">
            <w:proofErr w:type="spellStart"/>
            <w:r>
              <w:t>Бердалин</w:t>
            </w:r>
            <w:proofErr w:type="spellEnd"/>
            <w:r>
              <w:t xml:space="preserve"> А.</w:t>
            </w:r>
          </w:p>
        </w:tc>
        <w:tc>
          <w:tcPr>
            <w:tcW w:w="1517" w:type="dxa"/>
          </w:tcPr>
          <w:p w14:paraId="5285FDCC" w14:textId="77777777" w:rsidR="00582124" w:rsidRDefault="007B49DF">
            <w:r>
              <w:t>70 000 тенге</w:t>
            </w:r>
          </w:p>
          <w:p w14:paraId="79665997" w14:textId="77777777" w:rsidR="007B49DF" w:rsidRDefault="007B49DF">
            <w:r>
              <w:t xml:space="preserve">8 </w:t>
            </w:r>
            <w:proofErr w:type="spellStart"/>
            <w:r>
              <w:t>ак.часов</w:t>
            </w:r>
            <w:proofErr w:type="spellEnd"/>
          </w:p>
        </w:tc>
      </w:tr>
      <w:tr w:rsidR="00582124" w14:paraId="5E729CE1" w14:textId="77777777" w:rsidTr="00A64D47">
        <w:tc>
          <w:tcPr>
            <w:tcW w:w="1525" w:type="dxa"/>
          </w:tcPr>
          <w:p w14:paraId="093F4BE4" w14:textId="77777777" w:rsidR="00582124" w:rsidRDefault="00915176">
            <w:r>
              <w:t>10 апреля</w:t>
            </w:r>
          </w:p>
        </w:tc>
        <w:tc>
          <w:tcPr>
            <w:tcW w:w="1784" w:type="dxa"/>
          </w:tcPr>
          <w:p w14:paraId="5C4F28EB" w14:textId="77777777" w:rsidR="00582124" w:rsidRDefault="00915176">
            <w:r>
              <w:t>«Практические вопросы разрешения споров»</w:t>
            </w:r>
          </w:p>
        </w:tc>
        <w:tc>
          <w:tcPr>
            <w:tcW w:w="1525" w:type="dxa"/>
          </w:tcPr>
          <w:p w14:paraId="63E196F6" w14:textId="77777777" w:rsidR="00582124" w:rsidRDefault="00915176">
            <w:r>
              <w:t>Г. Алматы</w:t>
            </w:r>
          </w:p>
        </w:tc>
        <w:tc>
          <w:tcPr>
            <w:tcW w:w="1480" w:type="dxa"/>
          </w:tcPr>
          <w:p w14:paraId="6069422B" w14:textId="77777777" w:rsidR="00582124" w:rsidRDefault="00915176">
            <w:r>
              <w:t>семинар</w:t>
            </w:r>
          </w:p>
        </w:tc>
        <w:tc>
          <w:tcPr>
            <w:tcW w:w="1514" w:type="dxa"/>
          </w:tcPr>
          <w:p w14:paraId="411C4D8D" w14:textId="77777777" w:rsidR="00582124" w:rsidRDefault="00915176">
            <w:proofErr w:type="spellStart"/>
            <w:r>
              <w:t>Б.Тукулов</w:t>
            </w:r>
            <w:proofErr w:type="spellEnd"/>
          </w:p>
        </w:tc>
        <w:tc>
          <w:tcPr>
            <w:tcW w:w="1517" w:type="dxa"/>
          </w:tcPr>
          <w:p w14:paraId="75D80392" w14:textId="77777777" w:rsidR="00A64D47" w:rsidRDefault="00A64D47">
            <w:r>
              <w:t xml:space="preserve">8 </w:t>
            </w:r>
            <w:proofErr w:type="spellStart"/>
            <w:r>
              <w:t>ак.ча</w:t>
            </w:r>
            <w:proofErr w:type="spellEnd"/>
            <w:r>
              <w:t>.</w:t>
            </w:r>
          </w:p>
          <w:p w14:paraId="7B0DE0B6" w14:textId="77777777" w:rsidR="00582124" w:rsidRDefault="00A64D47">
            <w:r>
              <w:t>7</w:t>
            </w:r>
            <w:r w:rsidR="00915176">
              <w:t>0 000 тенге</w:t>
            </w:r>
          </w:p>
        </w:tc>
      </w:tr>
      <w:tr w:rsidR="00582124" w14:paraId="24EBC0CD" w14:textId="77777777" w:rsidTr="00A64D47">
        <w:tc>
          <w:tcPr>
            <w:tcW w:w="1525" w:type="dxa"/>
          </w:tcPr>
          <w:p w14:paraId="6DF939D4" w14:textId="77777777" w:rsidR="00582124" w:rsidRDefault="00A64D47">
            <w:r>
              <w:t>23-</w:t>
            </w:r>
            <w:r w:rsidR="00915176">
              <w:t>24 апреля</w:t>
            </w:r>
          </w:p>
        </w:tc>
        <w:tc>
          <w:tcPr>
            <w:tcW w:w="1784" w:type="dxa"/>
          </w:tcPr>
          <w:p w14:paraId="0D2C6EE8" w14:textId="77777777" w:rsidR="00582124" w:rsidRDefault="00A64D47" w:rsidP="00A64D47">
            <w:r>
              <w:t>К</w:t>
            </w:r>
            <w:r w:rsidR="00915176">
              <w:t>орпоративное право и корпоративное управление</w:t>
            </w:r>
            <w:r>
              <w:t xml:space="preserve"> для АО</w:t>
            </w:r>
          </w:p>
        </w:tc>
        <w:tc>
          <w:tcPr>
            <w:tcW w:w="1525" w:type="dxa"/>
          </w:tcPr>
          <w:p w14:paraId="7CA77B8A" w14:textId="77777777" w:rsidR="00582124" w:rsidRDefault="00915176">
            <w:r>
              <w:t xml:space="preserve">Г. </w:t>
            </w:r>
            <w:proofErr w:type="spellStart"/>
            <w:r>
              <w:t>Нур</w:t>
            </w:r>
            <w:proofErr w:type="spellEnd"/>
            <w:r>
              <w:t>-Султан</w:t>
            </w:r>
          </w:p>
        </w:tc>
        <w:tc>
          <w:tcPr>
            <w:tcW w:w="1480" w:type="dxa"/>
          </w:tcPr>
          <w:p w14:paraId="403B655A" w14:textId="77777777" w:rsidR="00582124" w:rsidRDefault="00915176">
            <w:r>
              <w:t>семинар</w:t>
            </w:r>
          </w:p>
        </w:tc>
        <w:tc>
          <w:tcPr>
            <w:tcW w:w="1514" w:type="dxa"/>
          </w:tcPr>
          <w:p w14:paraId="41AC103A" w14:textId="77777777" w:rsidR="00582124" w:rsidRDefault="00915176">
            <w:r>
              <w:t xml:space="preserve">Арман </w:t>
            </w:r>
            <w:proofErr w:type="spellStart"/>
            <w:r>
              <w:t>Бердалин</w:t>
            </w:r>
            <w:proofErr w:type="spellEnd"/>
          </w:p>
        </w:tc>
        <w:tc>
          <w:tcPr>
            <w:tcW w:w="1517" w:type="dxa"/>
          </w:tcPr>
          <w:p w14:paraId="00F75572" w14:textId="77777777" w:rsidR="00582124" w:rsidRDefault="00A64D47">
            <w:r>
              <w:t xml:space="preserve">16 </w:t>
            </w:r>
            <w:proofErr w:type="spellStart"/>
            <w:r>
              <w:t>ак.ч</w:t>
            </w:r>
            <w:r w:rsidR="00915176">
              <w:t>асов</w:t>
            </w:r>
            <w:proofErr w:type="spellEnd"/>
          </w:p>
          <w:p w14:paraId="2B9597C2" w14:textId="77777777" w:rsidR="00A64D47" w:rsidRDefault="00A64D47">
            <w:r>
              <w:t>160 000 тенге</w:t>
            </w:r>
          </w:p>
        </w:tc>
      </w:tr>
    </w:tbl>
    <w:p w14:paraId="035036DB" w14:textId="77777777" w:rsidR="00582124" w:rsidRDefault="00A64D47" w:rsidP="00A64D47">
      <w:pPr>
        <w:pStyle w:val="a4"/>
        <w:numPr>
          <w:ilvl w:val="0"/>
          <w:numId w:val="1"/>
        </w:numPr>
      </w:pPr>
      <w:r>
        <w:t>Организатор оставляет за собой право поменять дату проведения семинара.</w:t>
      </w:r>
    </w:p>
    <w:p w14:paraId="37551822" w14:textId="77777777" w:rsidR="00582124" w:rsidRPr="00582124" w:rsidRDefault="00582124"/>
    <w:p w14:paraId="568BA4C2" w14:textId="77777777" w:rsidR="00582124" w:rsidRDefault="00582124"/>
    <w:sectPr w:rsidR="0058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901"/>
    <w:multiLevelType w:val="hybridMultilevel"/>
    <w:tmpl w:val="E7E4ABE2"/>
    <w:lvl w:ilvl="0" w:tplc="D438063E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4"/>
    <w:rsid w:val="000114F7"/>
    <w:rsid w:val="00582124"/>
    <w:rsid w:val="005B2275"/>
    <w:rsid w:val="007B49DF"/>
    <w:rsid w:val="00915176"/>
    <w:rsid w:val="00A64D47"/>
    <w:rsid w:val="00C25F92"/>
    <w:rsid w:val="00E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65A3"/>
  <w15:chartTrackingRefBased/>
  <w15:docId w15:val="{92F1AD53-49DD-4B2F-9E08-285A8A5B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91D1D48BA4824C9555F9B2088CC46D" ma:contentTypeVersion="8" ma:contentTypeDescription="Создание документа." ma:contentTypeScope="" ma:versionID="345505ddc54e3150983b0e2066b0fa84">
  <xsd:schema xmlns:xsd="http://www.w3.org/2001/XMLSchema" xmlns:xs="http://www.w3.org/2001/XMLSchema" xmlns:p="http://schemas.microsoft.com/office/2006/metadata/properties" xmlns:ns3="a18d0b35-202f-4899-8e24-1abcd5fa9017" targetNamespace="http://schemas.microsoft.com/office/2006/metadata/properties" ma:root="true" ma:fieldsID="115f8d5c58c03ed85bafe13d940cfa60" ns3:_="">
    <xsd:import namespace="a18d0b35-202f-4899-8e24-1abcd5fa9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d0b35-202f-4899-8e24-1abcd5fa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64114-63BA-41D5-8379-28F5CA6BD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d0b35-202f-4899-8e24-1abcd5fa9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1343C-4282-4587-BB93-9C57DB962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404E0-22D5-4F47-8053-77E69E83A004}">
  <ds:schemaRefs>
    <ds:schemaRef ds:uri="http://purl.org/dc/dcmitype/"/>
    <ds:schemaRef ds:uri="a18d0b35-202f-4899-8e24-1abcd5fa9017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Levchenko</dc:creator>
  <cp:keywords/>
  <dc:description/>
  <cp:lastModifiedBy>Aigerim Koishibayeva</cp:lastModifiedBy>
  <cp:revision>2</cp:revision>
  <dcterms:created xsi:type="dcterms:W3CDTF">2020-03-17T08:53:00Z</dcterms:created>
  <dcterms:modified xsi:type="dcterms:W3CDTF">2020-03-17T08:53:00Z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0x0101008391D1D48BA4824C9555F9B2088CC46D</vt:lpwstr>
  </property>
</Properties>
</file>